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5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Внесены изменения в Федеральный закон «О ветеранах»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Федеральным законом от 21.04.2025 № 83-ФЗ внесены изменения в Федеральный закон «О ветеранах».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ветеранам боевых действий теперь отнесены: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военнослужащие,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РФ, прокуроры, сотрудники Следственного комитета РФ,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лица, поступившие в созданные по решению органов государственной власти РФ добровольческие формирования, содействующие выполнению задач, возложенных на Вооруженные Силы РФ (войска национальной гвардии РФ), в ходе СВО, отражения вооруженного вторжения на территорию РФ, а также в ходе вооруженной провокации на Государственной границе РФ и территориях субъектов РФ, прилегающих к районам проведения СВО.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Изменения вступили в силу 2 мая 2025 года.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Старший помощник прокурора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О.П. Задорожная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157</Words>
  <Characters>1067</Characters>
  <CharactersWithSpaces>1265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2025-07-22T19:12:00Z</dcterms:created>
  <dc:creator>user</dc:creator>
  <dc:description/>
  <dc:language>ru-RU</dc:language>
  <cp:lastModifiedBy/>
  <cp:lastPrinted>2025-07-25T09:01:06Z</cp:lastPrinted>
  <dcterms:modified xsi:type="dcterms:W3CDTF">2025-07-25T09:01:16Z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